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492" w:rsidRPr="006D6492" w:rsidRDefault="006D6492" w:rsidP="006D6492">
      <w:pPr>
        <w:pStyle w:val="Textoindependiente"/>
        <w:ind w:left="-567" w:right="-710"/>
        <w:jc w:val="left"/>
        <w:rPr>
          <w:rFonts w:ascii="Verdana" w:hAnsi="Verdana" w:cs="Tunga"/>
          <w:sz w:val="24"/>
          <w:szCs w:val="24"/>
          <w:lang w:val="es-ES_tradnl"/>
        </w:rPr>
      </w:pPr>
    </w:p>
    <w:p w:rsidR="006D6492" w:rsidRPr="00323C58" w:rsidRDefault="006D6492" w:rsidP="006D6492">
      <w:pPr>
        <w:pStyle w:val="Textoindependiente"/>
        <w:ind w:left="-567" w:right="-710"/>
        <w:jc w:val="left"/>
        <w:rPr>
          <w:rFonts w:ascii="Verdana" w:hAnsi="Verdana" w:cs="Tunga"/>
          <w:b/>
          <w:sz w:val="24"/>
          <w:szCs w:val="24"/>
          <w:lang w:val="es-ES_tradnl"/>
        </w:rPr>
      </w:pPr>
      <w:r w:rsidRPr="00323C58">
        <w:rPr>
          <w:rFonts w:ascii="Verdana" w:hAnsi="Verdana" w:cs="Tunga"/>
          <w:b/>
          <w:sz w:val="24"/>
          <w:szCs w:val="24"/>
          <w:lang w:val="es-ES_tradnl"/>
        </w:rPr>
        <w:t>EVALUACIÓN DEL CURSO</w:t>
      </w:r>
    </w:p>
    <w:p w:rsidR="006D6492" w:rsidRDefault="006D6492" w:rsidP="006D6492">
      <w:pPr>
        <w:pStyle w:val="Textoindependiente"/>
        <w:ind w:left="-567" w:right="-710"/>
        <w:jc w:val="left"/>
        <w:rPr>
          <w:rFonts w:ascii="Verdana" w:hAnsi="Verdana" w:cs="Tunga"/>
          <w:sz w:val="24"/>
          <w:szCs w:val="24"/>
          <w:lang w:val="es-ES_tradnl"/>
        </w:rPr>
      </w:pPr>
    </w:p>
    <w:p w:rsidR="006D6492" w:rsidRPr="00323C58" w:rsidRDefault="00E03D27" w:rsidP="006D6492">
      <w:pPr>
        <w:pStyle w:val="Textoindependiente"/>
        <w:ind w:left="-567" w:right="-710"/>
        <w:jc w:val="left"/>
        <w:rPr>
          <w:rFonts w:ascii="Verdana" w:hAnsi="Verdana" w:cs="Tunga"/>
          <w:b/>
          <w:sz w:val="24"/>
          <w:szCs w:val="24"/>
          <w:lang w:val="es-ES_tradnl"/>
        </w:rPr>
      </w:pPr>
      <w:r w:rsidRPr="00323C58">
        <w:rPr>
          <w:rFonts w:ascii="Verdana" w:hAnsi="Verdana" w:cs="Tunga"/>
          <w:b/>
          <w:sz w:val="24"/>
          <w:szCs w:val="24"/>
          <w:lang w:val="es-ES_tradnl"/>
        </w:rPr>
        <w:t>INTRODUCCIÓN</w:t>
      </w:r>
    </w:p>
    <w:p w:rsidR="00E66F99" w:rsidRPr="00E66F99" w:rsidRDefault="00E66F99" w:rsidP="00E66F99">
      <w:pPr>
        <w:pStyle w:val="Textoindependiente"/>
        <w:ind w:left="-567" w:right="-710"/>
        <w:rPr>
          <w:rFonts w:ascii="Verdana" w:hAnsi="Verdana" w:cs="Tunga"/>
          <w:sz w:val="24"/>
          <w:szCs w:val="24"/>
          <w:lang w:val="es-ES_tradnl"/>
        </w:rPr>
      </w:pPr>
    </w:p>
    <w:p w:rsidR="00E66F99" w:rsidRPr="00E66F99" w:rsidRDefault="00E66F99" w:rsidP="00E66F99">
      <w:pPr>
        <w:pStyle w:val="Textoindependiente"/>
        <w:ind w:left="-567" w:right="-710"/>
        <w:rPr>
          <w:rFonts w:ascii="Verdana" w:hAnsi="Verdana" w:cs="Tunga"/>
          <w:sz w:val="24"/>
          <w:szCs w:val="24"/>
          <w:lang w:val="es-ES_tradnl"/>
        </w:rPr>
      </w:pPr>
      <w:r w:rsidRPr="00E66F99">
        <w:rPr>
          <w:rFonts w:ascii="Verdana" w:hAnsi="Verdana" w:cs="Tunga"/>
          <w:sz w:val="24"/>
          <w:szCs w:val="24"/>
          <w:lang w:val="es-ES_tradnl"/>
        </w:rPr>
        <w:t>Como todos los años acompañando al tema de junio se nos plantea una evaluación de lo vivido durante el curso. En esta ocasión tiene como objetivo descubrir cómo hemos evolucionado en nuestro camino de fe a través de la reflexión orante de los temas planteados por la Comunidad. Para ello recogemos en este documento todas las preguntas que se nos han ido planteando a lo largo del curso con la intención de que volvamos sobre ellas, las saboreemos de nuevo y descubramos qué sensaciones nos provocan.</w:t>
      </w:r>
    </w:p>
    <w:p w:rsidR="00E66F99" w:rsidRPr="00E66F99" w:rsidRDefault="00E66F99" w:rsidP="00E66F99">
      <w:pPr>
        <w:pStyle w:val="Textoindependiente"/>
        <w:ind w:left="-567" w:right="-710"/>
        <w:rPr>
          <w:rFonts w:ascii="Verdana" w:hAnsi="Verdana" w:cs="Tunga"/>
          <w:sz w:val="24"/>
          <w:szCs w:val="24"/>
          <w:lang w:val="es-ES_tradnl"/>
        </w:rPr>
      </w:pPr>
    </w:p>
    <w:p w:rsidR="00E66F99" w:rsidRPr="00E66F99" w:rsidRDefault="00E66F99" w:rsidP="00E66F99">
      <w:pPr>
        <w:pStyle w:val="Textoindependiente"/>
        <w:ind w:left="-567" w:right="-710"/>
        <w:rPr>
          <w:rFonts w:ascii="Verdana" w:hAnsi="Verdana" w:cs="Tunga"/>
          <w:sz w:val="24"/>
          <w:szCs w:val="24"/>
          <w:lang w:val="es-ES_tradnl"/>
        </w:rPr>
      </w:pPr>
      <w:r w:rsidRPr="00E66F99">
        <w:rPr>
          <w:rFonts w:ascii="Verdana" w:hAnsi="Verdana" w:cs="Tunga"/>
          <w:sz w:val="24"/>
          <w:szCs w:val="24"/>
          <w:lang w:val="es-ES_tradnl"/>
        </w:rPr>
        <w:t>Podemos preguntarnos si nos han hecho crecer personalmente, nos han acercado a la Comunidad de una forma más activa y comprometida, nos han ayudado a que el grupo se fortalezca y gane en comunión y confianza o han suscitado en nosotros deseos y fuerzas para cambiar algunos aspectos de nuestra convivencia y relación en casa, con nuestras familias.</w:t>
      </w:r>
    </w:p>
    <w:p w:rsidR="00E66F99" w:rsidRPr="00E66F99" w:rsidRDefault="00E66F99" w:rsidP="00E66F99">
      <w:pPr>
        <w:pStyle w:val="Textoindependiente"/>
        <w:ind w:left="-567" w:right="-710"/>
        <w:rPr>
          <w:rFonts w:ascii="Verdana" w:hAnsi="Verdana" w:cs="Tunga"/>
          <w:sz w:val="24"/>
          <w:szCs w:val="24"/>
          <w:lang w:val="es-ES_tradnl"/>
        </w:rPr>
      </w:pPr>
    </w:p>
    <w:p w:rsidR="00E66F99" w:rsidRPr="00E66F99" w:rsidRDefault="00E66F99" w:rsidP="00E66F99">
      <w:pPr>
        <w:pStyle w:val="Textoindependiente"/>
        <w:ind w:left="-567" w:right="-710"/>
        <w:rPr>
          <w:rFonts w:ascii="Verdana" w:hAnsi="Verdana" w:cs="Tunga"/>
          <w:sz w:val="24"/>
          <w:szCs w:val="24"/>
          <w:lang w:val="es-ES_tradnl"/>
        </w:rPr>
      </w:pPr>
      <w:r w:rsidRPr="00E66F99">
        <w:rPr>
          <w:rFonts w:ascii="Verdana" w:hAnsi="Verdana" w:cs="Tunga"/>
          <w:sz w:val="24"/>
          <w:szCs w:val="24"/>
          <w:lang w:val="es-ES_tradnl"/>
        </w:rPr>
        <w:t xml:space="preserve">Tal vez alguno de los temas y las preguntas propuestas en él nos haya costado más, hayamos encontrado mayor resistencia o sequedad en nuestra oración, haya despertado dudas o resquemores que necesitemos volver a poner delante del Señor o que queramos debatir de nuevo en el grupo. </w:t>
      </w:r>
    </w:p>
    <w:p w:rsidR="00E66F99" w:rsidRPr="00E66F99" w:rsidRDefault="00E66F99" w:rsidP="00E66F99">
      <w:pPr>
        <w:pStyle w:val="Textoindependiente"/>
        <w:ind w:left="-567" w:right="-710"/>
        <w:rPr>
          <w:rFonts w:ascii="Verdana" w:hAnsi="Verdana" w:cs="Tunga"/>
          <w:sz w:val="24"/>
          <w:szCs w:val="24"/>
          <w:lang w:val="es-ES_tradnl"/>
        </w:rPr>
      </w:pPr>
    </w:p>
    <w:p w:rsidR="00E66F99" w:rsidRPr="00E66F99" w:rsidRDefault="00E66F99" w:rsidP="00E66F99">
      <w:pPr>
        <w:pStyle w:val="Textoindependiente"/>
        <w:ind w:left="-567" w:right="-710"/>
        <w:rPr>
          <w:rFonts w:ascii="Verdana" w:hAnsi="Verdana" w:cs="Tunga"/>
          <w:sz w:val="24"/>
          <w:szCs w:val="24"/>
          <w:lang w:val="es-ES_tradnl"/>
        </w:rPr>
      </w:pPr>
      <w:r w:rsidRPr="00E66F99">
        <w:rPr>
          <w:rFonts w:ascii="Verdana" w:hAnsi="Verdana" w:cs="Tunga"/>
          <w:sz w:val="24"/>
          <w:szCs w:val="24"/>
          <w:lang w:val="es-ES_tradnl"/>
        </w:rPr>
        <w:t>Sabemos que no será posible abordar todas las preguntas en una reunión por eso sería bueno que cada uno escogiera para compartir en el grupo las dos o tres que le hayan resultado más significativas y dejara el resto para una evaluación más pausada y personal durante los meses de verano.  Si al hilo de estas u otras reflexiones surgieran temas que consideréis conveniente tratar en la Comunidad podéis mandarlos a José Egido al correo josegido@gmail.com  para que el Grupo de Temas los tenga en cuenta en la programación del próximo curso.</w:t>
      </w:r>
    </w:p>
    <w:p w:rsidR="00E66F99" w:rsidRPr="00E66F99" w:rsidRDefault="00E66F99" w:rsidP="00E66F99">
      <w:pPr>
        <w:pStyle w:val="Textoindependiente"/>
        <w:ind w:left="-567" w:right="-710"/>
        <w:rPr>
          <w:rFonts w:ascii="Verdana" w:hAnsi="Verdana" w:cs="Tunga"/>
          <w:sz w:val="24"/>
          <w:szCs w:val="24"/>
          <w:lang w:val="es-ES_tradnl"/>
        </w:rPr>
      </w:pPr>
    </w:p>
    <w:p w:rsidR="00E66F99" w:rsidRPr="00E66F99" w:rsidRDefault="00E66F99" w:rsidP="00E66F99">
      <w:pPr>
        <w:pStyle w:val="Textoindependiente"/>
        <w:ind w:left="-567" w:right="-710"/>
        <w:rPr>
          <w:rFonts w:ascii="Verdana" w:hAnsi="Verdana" w:cs="Tunga"/>
          <w:sz w:val="24"/>
          <w:szCs w:val="24"/>
          <w:lang w:val="es-ES_tradnl"/>
        </w:rPr>
      </w:pPr>
      <w:r w:rsidRPr="00E66F99">
        <w:rPr>
          <w:rFonts w:ascii="Verdana" w:hAnsi="Verdana" w:cs="Tunga"/>
          <w:sz w:val="24"/>
          <w:szCs w:val="24"/>
          <w:lang w:val="es-ES_tradnl"/>
        </w:rPr>
        <w:t>Deseamos  a toda la Comunidad un feliz y santo descanso estival.</w:t>
      </w:r>
    </w:p>
    <w:p w:rsidR="006D6492" w:rsidRPr="006D6492" w:rsidRDefault="006D6492" w:rsidP="007822C8">
      <w:pPr>
        <w:pStyle w:val="Textoindependiente"/>
        <w:ind w:left="-567" w:right="-710"/>
        <w:rPr>
          <w:rFonts w:ascii="Verdana" w:hAnsi="Verdana" w:cs="Tunga"/>
          <w:sz w:val="24"/>
          <w:szCs w:val="24"/>
          <w:lang w:val="es-ES_tradnl"/>
        </w:rPr>
      </w:pPr>
    </w:p>
    <w:p w:rsidR="003C1651" w:rsidRPr="00AF773A" w:rsidRDefault="003C1651" w:rsidP="00323C58">
      <w:pPr>
        <w:pStyle w:val="Textoindependiente"/>
        <w:ind w:left="-567" w:right="-710"/>
        <w:jc w:val="left"/>
        <w:rPr>
          <w:rFonts w:ascii="Verdana" w:hAnsi="Verdana" w:cs="Tunga"/>
          <w:b/>
          <w:sz w:val="24"/>
          <w:szCs w:val="24"/>
          <w:lang w:val="es-ES_tradnl"/>
        </w:rPr>
      </w:pPr>
      <w:r w:rsidRPr="00AF773A">
        <w:rPr>
          <w:rFonts w:ascii="Verdana" w:hAnsi="Verdana" w:cs="Tunga"/>
          <w:b/>
          <w:sz w:val="24"/>
          <w:szCs w:val="24"/>
          <w:lang w:val="es-ES_tradnl"/>
        </w:rPr>
        <w:t>EL CREDO. ÉSTA ES NUESTRA FE</w:t>
      </w:r>
    </w:p>
    <w:p w:rsidR="003C1651"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1ª Reunión de Octubre 2017</w:t>
      </w:r>
    </w:p>
    <w:p w:rsidR="00323C58" w:rsidRPr="00AF773A" w:rsidRDefault="00323C58" w:rsidP="00AF773A">
      <w:pPr>
        <w:pStyle w:val="Textoindependiente"/>
        <w:ind w:left="-567" w:right="-710"/>
        <w:rPr>
          <w:rFonts w:ascii="Verdana" w:hAnsi="Verdana" w:cs="Tunga"/>
          <w:b/>
          <w:sz w:val="24"/>
          <w:szCs w:val="24"/>
          <w:lang w:val="es-ES_tradnl"/>
        </w:rPr>
      </w:pPr>
    </w:p>
    <w:p w:rsidR="003C1651" w:rsidRPr="00AF773A" w:rsidRDefault="003C1651" w:rsidP="00AF773A">
      <w:pPr>
        <w:tabs>
          <w:tab w:val="left" w:pos="10206"/>
          <w:tab w:val="left" w:pos="10348"/>
        </w:tabs>
        <w:ind w:left="-567" w:right="-710"/>
        <w:jc w:val="both"/>
        <w:rPr>
          <w:rFonts w:ascii="Verdana" w:hAnsi="Verdana"/>
          <w:szCs w:val="24"/>
        </w:rPr>
      </w:pPr>
      <w:r w:rsidRPr="00AF773A">
        <w:rPr>
          <w:rFonts w:ascii="Verdana" w:hAnsi="Verdana"/>
          <w:szCs w:val="24"/>
        </w:rPr>
        <w:t>.  ¿Sería igual mi vida si no creyera? ¿Qué sentido tiene para mí, la vida sin creer en Dios? ¿Podría imaginar mi vida basada sólo en lo tangible y demostrable? ¿Me resulta fácil hablar de ese interior que da sentido a mi vida?</w:t>
      </w:r>
    </w:p>
    <w:p w:rsidR="003C1651" w:rsidRPr="00AF773A" w:rsidRDefault="003C1651" w:rsidP="00AF773A">
      <w:pPr>
        <w:tabs>
          <w:tab w:val="left" w:pos="10206"/>
          <w:tab w:val="left" w:pos="10348"/>
        </w:tabs>
        <w:ind w:left="-567" w:right="-710"/>
        <w:jc w:val="both"/>
        <w:rPr>
          <w:rFonts w:ascii="Verdana" w:hAnsi="Verdana"/>
          <w:szCs w:val="24"/>
        </w:rPr>
      </w:pPr>
    </w:p>
    <w:p w:rsidR="003C1651" w:rsidRPr="00AF773A" w:rsidRDefault="003C1651" w:rsidP="00AF773A">
      <w:pPr>
        <w:tabs>
          <w:tab w:val="left" w:pos="10206"/>
          <w:tab w:val="left" w:pos="10348"/>
        </w:tabs>
        <w:ind w:left="-567" w:right="-710"/>
        <w:jc w:val="both"/>
        <w:rPr>
          <w:rFonts w:ascii="Verdana" w:hAnsi="Verdana"/>
          <w:szCs w:val="24"/>
        </w:rPr>
      </w:pPr>
      <w:r w:rsidRPr="00AF773A">
        <w:rPr>
          <w:rFonts w:ascii="Verdana" w:hAnsi="Verdana"/>
          <w:szCs w:val="24"/>
        </w:rPr>
        <w:t>2. ¿Quién es para mí Dios? ¿Cuál es mi historia y cómo está Dios presente en ella? ¿Cómo me encuentro con Dios? ¿Cómo le hablo y cómo le escucho? ¿Cómo intento cada día que Dios sea el centro de mi vida?</w:t>
      </w:r>
    </w:p>
    <w:p w:rsidR="003C1651" w:rsidRPr="00AF773A" w:rsidRDefault="003C1651" w:rsidP="00AF773A">
      <w:pPr>
        <w:tabs>
          <w:tab w:val="left" w:pos="10206"/>
          <w:tab w:val="left" w:pos="10348"/>
        </w:tabs>
        <w:ind w:left="-567" w:right="-710"/>
        <w:jc w:val="both"/>
        <w:rPr>
          <w:rFonts w:ascii="Verdana" w:hAnsi="Verdana"/>
          <w:szCs w:val="24"/>
        </w:rPr>
      </w:pPr>
    </w:p>
    <w:p w:rsidR="003C1651" w:rsidRPr="00AF773A" w:rsidRDefault="003C1651" w:rsidP="00AF773A">
      <w:pPr>
        <w:tabs>
          <w:tab w:val="left" w:pos="11766"/>
        </w:tabs>
        <w:ind w:left="-567" w:right="-710"/>
        <w:jc w:val="both"/>
        <w:rPr>
          <w:rFonts w:ascii="Verdana" w:hAnsi="Verdana"/>
          <w:szCs w:val="24"/>
        </w:rPr>
      </w:pPr>
      <w:r w:rsidRPr="00AF773A">
        <w:rPr>
          <w:rFonts w:ascii="Verdana" w:hAnsi="Verdana"/>
          <w:szCs w:val="24"/>
        </w:rPr>
        <w:t xml:space="preserve">3.  Salvar obstáculos y dificultades, asumir las dudas y seguir firmes buscando ¿Creo que es el único camino para encontrarle? ¿Cómo modifica mi vida el cambio de imagen de Dios? ¿Debo cambiarla o no tengo duda de estar en la imagen </w:t>
      </w:r>
      <w:r w:rsidRPr="00AF773A">
        <w:rPr>
          <w:rFonts w:ascii="Verdana" w:hAnsi="Verdana"/>
          <w:szCs w:val="24"/>
        </w:rPr>
        <w:lastRenderedPageBreak/>
        <w:t>correcta? ¿Es mejor abandonarme en la increencia? ¿Se puede vivir tranquilo “perfectamente instalado en la finitud”?</w:t>
      </w:r>
    </w:p>
    <w:p w:rsidR="003C1651" w:rsidRDefault="003C1651" w:rsidP="00AF773A">
      <w:pPr>
        <w:autoSpaceDE w:val="0"/>
        <w:autoSpaceDN w:val="0"/>
        <w:adjustRightInd w:val="0"/>
        <w:ind w:left="-567" w:right="-710"/>
        <w:jc w:val="both"/>
        <w:rPr>
          <w:rFonts w:ascii="Verdana" w:hAnsi="Verdana" w:cs="Tunga"/>
          <w:b/>
          <w:szCs w:val="24"/>
        </w:rPr>
      </w:pPr>
    </w:p>
    <w:p w:rsidR="00323C58" w:rsidRPr="00AF773A" w:rsidRDefault="00323C58" w:rsidP="00AF773A">
      <w:pPr>
        <w:autoSpaceDE w:val="0"/>
        <w:autoSpaceDN w:val="0"/>
        <w:adjustRightInd w:val="0"/>
        <w:ind w:left="-567" w:right="-710"/>
        <w:jc w:val="both"/>
        <w:rPr>
          <w:rFonts w:ascii="Verdana" w:hAnsi="Verdana" w:cs="Tunga"/>
          <w:b/>
          <w:szCs w:val="24"/>
        </w:rPr>
      </w:pPr>
    </w:p>
    <w:p w:rsidR="003C1651" w:rsidRPr="00AF773A"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CREO EN DIOS PADRE TODOPODEROSO</w:t>
      </w:r>
    </w:p>
    <w:p w:rsidR="003C1651" w:rsidRPr="00AF773A"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CREADOR DEL CIELO Y DE LA TIERRA</w:t>
      </w:r>
    </w:p>
    <w:p w:rsidR="003C1651"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2ª Reunión de Noviembre 2017</w:t>
      </w:r>
    </w:p>
    <w:p w:rsidR="00323C58" w:rsidRPr="00AF773A" w:rsidRDefault="00323C58" w:rsidP="00AF773A">
      <w:pPr>
        <w:pStyle w:val="Textoindependiente"/>
        <w:ind w:left="-567" w:right="-710"/>
        <w:rPr>
          <w:rFonts w:ascii="Verdana" w:hAnsi="Verdana" w:cs="Tunga"/>
          <w:b/>
          <w:sz w:val="24"/>
          <w:szCs w:val="24"/>
          <w:lang w:val="es-ES_tradnl"/>
        </w:rPr>
      </w:pPr>
    </w:p>
    <w:p w:rsidR="003C1651" w:rsidRPr="00AF773A" w:rsidRDefault="003C1651" w:rsidP="00AF773A">
      <w:pPr>
        <w:pStyle w:val="Prrafodelista"/>
        <w:numPr>
          <w:ilvl w:val="0"/>
          <w:numId w:val="1"/>
        </w:numPr>
        <w:spacing w:after="0" w:line="240" w:lineRule="auto"/>
        <w:ind w:left="-567" w:right="-710" w:firstLine="0"/>
        <w:jc w:val="both"/>
        <w:rPr>
          <w:rFonts w:ascii="Verdana" w:hAnsi="Verdana"/>
          <w:sz w:val="24"/>
          <w:szCs w:val="24"/>
        </w:rPr>
      </w:pPr>
      <w:r w:rsidRPr="00AF773A">
        <w:rPr>
          <w:rFonts w:ascii="Verdana" w:hAnsi="Verdana"/>
          <w:sz w:val="24"/>
          <w:szCs w:val="24"/>
        </w:rPr>
        <w:t xml:space="preserve">La fe en Dios que es padre y creador del universo, quizás produce en nosotros inquietud intelectual. ¿Encontramos alguna respuesta?  </w:t>
      </w:r>
    </w:p>
    <w:p w:rsidR="003C1651" w:rsidRPr="00AF773A" w:rsidRDefault="003C1651" w:rsidP="00AF773A">
      <w:pPr>
        <w:ind w:left="-567" w:right="-710"/>
        <w:jc w:val="both"/>
        <w:rPr>
          <w:rFonts w:ascii="Verdana" w:hAnsi="Verdana"/>
          <w:iCs/>
          <w:szCs w:val="24"/>
        </w:rPr>
      </w:pPr>
    </w:p>
    <w:p w:rsidR="003C1651" w:rsidRPr="00AF773A" w:rsidRDefault="003C1651" w:rsidP="00AF773A">
      <w:pPr>
        <w:pStyle w:val="Prrafodelista"/>
        <w:numPr>
          <w:ilvl w:val="0"/>
          <w:numId w:val="2"/>
        </w:numPr>
        <w:spacing w:after="0" w:line="240" w:lineRule="auto"/>
        <w:ind w:left="-567" w:right="-710" w:firstLine="0"/>
        <w:jc w:val="both"/>
        <w:rPr>
          <w:rFonts w:ascii="Verdana" w:hAnsi="Verdana"/>
          <w:sz w:val="24"/>
          <w:szCs w:val="24"/>
        </w:rPr>
      </w:pPr>
      <w:r w:rsidRPr="00AF773A">
        <w:rPr>
          <w:rFonts w:ascii="Verdana" w:hAnsi="Verdana"/>
          <w:sz w:val="24"/>
          <w:szCs w:val="24"/>
        </w:rPr>
        <w:t>“Creer en Dios es tener fe en Dios y confiar en Él”. ¿Me invita a ponerme confiadamente en las manos de Dios? ¿Confío en que Él, Padre/Madre, siempre me acompaña y nunca me abandona?</w:t>
      </w:r>
    </w:p>
    <w:p w:rsidR="003C1651" w:rsidRPr="00AF773A" w:rsidRDefault="003C1651" w:rsidP="00AF773A">
      <w:pPr>
        <w:pStyle w:val="Prrafodelista"/>
        <w:spacing w:after="0" w:line="240" w:lineRule="auto"/>
        <w:ind w:left="-567" w:right="-710"/>
        <w:jc w:val="both"/>
        <w:rPr>
          <w:rFonts w:ascii="Verdana" w:hAnsi="Verdana"/>
          <w:iCs/>
          <w:sz w:val="24"/>
          <w:szCs w:val="24"/>
        </w:rPr>
      </w:pPr>
    </w:p>
    <w:p w:rsidR="00323C58" w:rsidRPr="00323C58" w:rsidRDefault="003C1651" w:rsidP="00323C58">
      <w:pPr>
        <w:pStyle w:val="Prrafodelista"/>
        <w:numPr>
          <w:ilvl w:val="0"/>
          <w:numId w:val="2"/>
        </w:numPr>
        <w:spacing w:after="0" w:line="240" w:lineRule="auto"/>
        <w:ind w:left="-567" w:right="-710" w:firstLine="0"/>
        <w:jc w:val="both"/>
        <w:rPr>
          <w:rFonts w:ascii="Verdana" w:hAnsi="Verdana"/>
          <w:iCs/>
          <w:sz w:val="24"/>
          <w:szCs w:val="24"/>
        </w:rPr>
      </w:pPr>
      <w:r w:rsidRPr="00323C58">
        <w:rPr>
          <w:rFonts w:ascii="Verdana" w:hAnsi="Verdana"/>
          <w:sz w:val="24"/>
          <w:szCs w:val="24"/>
        </w:rPr>
        <w:t>Realidades contemporáneas como la situación de los cristianos en Siria, China y Egipto, o películas recientes como “Silencio” pueden despertar la reflexión sobre si creer en Dios es sólo una convicción íntima o conlleva una dimensión externa de manifestación con los otros.</w:t>
      </w:r>
    </w:p>
    <w:p w:rsidR="00323C58" w:rsidRPr="00323C58" w:rsidRDefault="00323C58" w:rsidP="00323C58">
      <w:pPr>
        <w:ind w:right="-710"/>
        <w:jc w:val="both"/>
        <w:rPr>
          <w:rFonts w:ascii="Verdana" w:hAnsi="Verdana"/>
          <w:iCs/>
          <w:szCs w:val="24"/>
        </w:rPr>
      </w:pPr>
    </w:p>
    <w:p w:rsidR="003C1651" w:rsidRPr="00AF773A" w:rsidRDefault="003C1651" w:rsidP="00AF773A">
      <w:pPr>
        <w:ind w:left="-567" w:right="-710"/>
        <w:jc w:val="both"/>
        <w:rPr>
          <w:rFonts w:ascii="Verdana" w:hAnsi="Verdana"/>
          <w:iCs/>
          <w:szCs w:val="24"/>
        </w:rPr>
      </w:pPr>
    </w:p>
    <w:p w:rsidR="003C1651" w:rsidRPr="00AF773A"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 xml:space="preserve">CREO EN JESUCRISTO, SU ÚNICO HIJO, </w:t>
      </w:r>
    </w:p>
    <w:p w:rsidR="003C1651"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NUESTRO SEÑOR</w:t>
      </w:r>
    </w:p>
    <w:p w:rsidR="00A576D5" w:rsidRPr="00AF773A"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3ª Reunión de Diciembre 2017</w:t>
      </w:r>
    </w:p>
    <w:p w:rsidR="003C1651" w:rsidRPr="003C1651" w:rsidRDefault="003C1651" w:rsidP="00AF773A">
      <w:pPr>
        <w:tabs>
          <w:tab w:val="left" w:pos="10206"/>
          <w:tab w:val="left" w:pos="10348"/>
        </w:tabs>
        <w:spacing w:before="100" w:beforeAutospacing="1" w:after="100" w:afterAutospacing="1"/>
        <w:ind w:left="-567" w:right="-710"/>
        <w:jc w:val="both"/>
        <w:rPr>
          <w:rFonts w:ascii="Verdana" w:eastAsiaTheme="minorHAnsi" w:hAnsi="Verdana"/>
          <w:szCs w:val="24"/>
          <w:lang w:val="es-ES" w:eastAsia="en-US"/>
        </w:rPr>
      </w:pPr>
      <w:r w:rsidRPr="003C1651">
        <w:rPr>
          <w:rFonts w:ascii="Verdana" w:eastAsiaTheme="minorHAnsi" w:hAnsi="Verdana"/>
          <w:szCs w:val="24"/>
          <w:lang w:val="es-ES" w:eastAsia="en-US"/>
        </w:rPr>
        <w:t>1.- Jesús pregunta a los discípulos: ¿Quién decís que soy yo? Hoy nos hace la misma pregunta a cada uno de nosotros ¿Quién es para mí Jesús de Nazaret? ¿Tengo alguna experiencia que me haya hecho descubrir a Jesús como el Cristo?</w:t>
      </w:r>
    </w:p>
    <w:p w:rsidR="003C1651" w:rsidRDefault="003C1651" w:rsidP="00AF773A">
      <w:pPr>
        <w:tabs>
          <w:tab w:val="left" w:pos="10206"/>
          <w:tab w:val="left" w:pos="10348"/>
        </w:tabs>
        <w:spacing w:before="100" w:beforeAutospacing="1" w:after="100" w:afterAutospacing="1"/>
        <w:ind w:left="-567" w:right="-710"/>
        <w:jc w:val="both"/>
        <w:rPr>
          <w:rFonts w:ascii="Verdana" w:eastAsia="Calibri" w:hAnsi="Verdana"/>
          <w:szCs w:val="24"/>
          <w:lang w:val="es-ES" w:eastAsia="en-US"/>
        </w:rPr>
      </w:pPr>
      <w:r w:rsidRPr="003C1651">
        <w:rPr>
          <w:rFonts w:ascii="Verdana" w:eastAsia="Calibri" w:hAnsi="Verdana"/>
          <w:szCs w:val="24"/>
          <w:lang w:val="es-ES" w:eastAsia="en-US"/>
        </w:rPr>
        <w:t>2.- ¿Qué es la salvación y de qué tiene que ser salvado el hombre?</w:t>
      </w:r>
    </w:p>
    <w:p w:rsidR="00323C58" w:rsidRDefault="00323C58" w:rsidP="00AF773A">
      <w:pPr>
        <w:tabs>
          <w:tab w:val="left" w:pos="10206"/>
          <w:tab w:val="left" w:pos="10348"/>
        </w:tabs>
        <w:spacing w:before="100" w:beforeAutospacing="1" w:after="100" w:afterAutospacing="1"/>
        <w:ind w:left="-567" w:right="-710"/>
        <w:jc w:val="both"/>
        <w:rPr>
          <w:rFonts w:ascii="Verdana" w:eastAsia="Calibri" w:hAnsi="Verdana"/>
          <w:szCs w:val="24"/>
          <w:lang w:val="es-ES" w:eastAsia="en-US"/>
        </w:rPr>
      </w:pPr>
    </w:p>
    <w:p w:rsidR="00323C58" w:rsidRDefault="00323C58" w:rsidP="00323C58">
      <w:pPr>
        <w:pStyle w:val="Textoindependiente"/>
        <w:ind w:left="-567" w:right="-710"/>
        <w:rPr>
          <w:rFonts w:ascii="Verdana" w:hAnsi="Verdana" w:cs="Tunga"/>
          <w:b/>
          <w:sz w:val="24"/>
          <w:szCs w:val="24"/>
          <w:lang w:val="es-ES_tradnl"/>
        </w:rPr>
      </w:pPr>
    </w:p>
    <w:p w:rsidR="003C1651" w:rsidRPr="00AF773A"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CONVE</w:t>
      </w:r>
      <w:r w:rsidR="00323C58">
        <w:rPr>
          <w:rFonts w:ascii="Verdana" w:hAnsi="Verdana" w:cs="Tunga"/>
          <w:b/>
          <w:sz w:val="24"/>
          <w:szCs w:val="24"/>
          <w:lang w:val="es-ES_tradnl"/>
        </w:rPr>
        <w:t xml:space="preserve">RTÍOS Y CREED LA BUENA NOTICIA </w:t>
      </w:r>
      <w:r w:rsidRPr="00AF773A">
        <w:rPr>
          <w:rFonts w:ascii="Verdana" w:hAnsi="Verdana" w:cs="Tunga"/>
          <w:b/>
          <w:sz w:val="24"/>
          <w:szCs w:val="24"/>
          <w:lang w:val="es-ES_tradnl"/>
        </w:rPr>
        <w:t xml:space="preserve"> (Mc 1, 14-20)</w:t>
      </w:r>
    </w:p>
    <w:p w:rsidR="003C1651" w:rsidRDefault="003C1651"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VOCACIÓN DE LOS PRIMEROS DISCÍPULOS ACOGED LA SEMILLA DEL REINO DE DIOS (Mc 4, 1-9)</w:t>
      </w:r>
    </w:p>
    <w:p w:rsidR="00323C58" w:rsidRDefault="00323C58" w:rsidP="00323C58">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4ª Reunión de enero 2018</w:t>
      </w:r>
    </w:p>
    <w:p w:rsidR="003C1651" w:rsidRPr="00AF773A" w:rsidRDefault="003C1651" w:rsidP="00AF773A">
      <w:pPr>
        <w:pStyle w:val="Prrafodelista"/>
        <w:ind w:left="-567" w:right="-710"/>
        <w:jc w:val="both"/>
        <w:rPr>
          <w:rFonts w:ascii="Verdana" w:hAnsi="Verdana"/>
          <w:sz w:val="24"/>
          <w:szCs w:val="24"/>
        </w:rPr>
      </w:pPr>
    </w:p>
    <w:p w:rsidR="003C1651" w:rsidRPr="00AF773A" w:rsidRDefault="003C1651" w:rsidP="00AF773A">
      <w:pPr>
        <w:pStyle w:val="Prrafodelista"/>
        <w:numPr>
          <w:ilvl w:val="0"/>
          <w:numId w:val="4"/>
        </w:numPr>
        <w:spacing w:after="0" w:line="240" w:lineRule="auto"/>
        <w:ind w:left="-567" w:right="-710" w:firstLine="0"/>
        <w:jc w:val="both"/>
        <w:rPr>
          <w:rFonts w:ascii="Verdana" w:hAnsi="Verdana"/>
          <w:sz w:val="24"/>
          <w:szCs w:val="24"/>
        </w:rPr>
      </w:pPr>
      <w:r w:rsidRPr="00AF773A">
        <w:rPr>
          <w:rFonts w:ascii="Verdana" w:hAnsi="Verdana"/>
          <w:sz w:val="24"/>
          <w:szCs w:val="24"/>
        </w:rPr>
        <w:t xml:space="preserve">El texto evangélico nos dice que el Reino de Dios está cerca ¿Qué entendemos por Reino de Dios?, ¿qué tenemos que cambiar (convertirnos) para poder creer en la Buena Noticia? ¿Se identifica Reino y Buena Noticia?  ¿Qué es para mí convertirse? </w:t>
      </w:r>
    </w:p>
    <w:p w:rsidR="003C1651" w:rsidRPr="00AF773A" w:rsidRDefault="003C1651" w:rsidP="00AF773A">
      <w:pPr>
        <w:pStyle w:val="Prrafodelista"/>
        <w:spacing w:after="0" w:line="240" w:lineRule="auto"/>
        <w:ind w:left="-567" w:right="-710"/>
        <w:jc w:val="both"/>
        <w:rPr>
          <w:rFonts w:ascii="Verdana" w:hAnsi="Verdana"/>
          <w:b/>
          <w:sz w:val="24"/>
          <w:szCs w:val="24"/>
        </w:rPr>
      </w:pPr>
    </w:p>
    <w:p w:rsidR="003C1651" w:rsidRPr="00AF773A" w:rsidRDefault="003C1651" w:rsidP="00AF773A">
      <w:pPr>
        <w:pStyle w:val="Prrafodelista"/>
        <w:numPr>
          <w:ilvl w:val="0"/>
          <w:numId w:val="4"/>
        </w:numPr>
        <w:spacing w:after="0" w:line="240" w:lineRule="auto"/>
        <w:ind w:left="-567" w:right="-710" w:firstLine="0"/>
        <w:jc w:val="both"/>
        <w:rPr>
          <w:rFonts w:ascii="Verdana" w:hAnsi="Verdana"/>
          <w:sz w:val="24"/>
          <w:szCs w:val="24"/>
        </w:rPr>
      </w:pPr>
      <w:r w:rsidRPr="00AF773A">
        <w:rPr>
          <w:rFonts w:ascii="Verdana" w:hAnsi="Verdana"/>
          <w:sz w:val="24"/>
          <w:szCs w:val="24"/>
        </w:rPr>
        <w:t>¿Acoges lo que Jesús está sembrando en ti? ¿En qué terreno me veo retratado? ¿Qué resistencias encuentras en tu corazón?</w:t>
      </w:r>
    </w:p>
    <w:p w:rsidR="003C1651" w:rsidRPr="00AF773A" w:rsidRDefault="003C1651" w:rsidP="00AF773A">
      <w:pPr>
        <w:pStyle w:val="Prrafodelista"/>
        <w:ind w:left="-567" w:right="-710"/>
        <w:jc w:val="both"/>
        <w:rPr>
          <w:rFonts w:ascii="Verdana" w:hAnsi="Verdana"/>
          <w:sz w:val="24"/>
          <w:szCs w:val="24"/>
        </w:rPr>
      </w:pPr>
    </w:p>
    <w:p w:rsidR="0056285C" w:rsidRPr="00AF773A" w:rsidRDefault="00323C58"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lastRenderedPageBreak/>
        <w:t xml:space="preserve">I JORNADA MUNDIAL DE LOS POBRES </w:t>
      </w:r>
    </w:p>
    <w:p w:rsidR="0056285C" w:rsidRPr="00AF773A"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5ª Reunión. Febrero 2018</w:t>
      </w:r>
    </w:p>
    <w:p w:rsidR="0056285C" w:rsidRPr="00AF773A" w:rsidRDefault="0056285C" w:rsidP="00AF773A">
      <w:pPr>
        <w:pStyle w:val="Prrafodelista"/>
        <w:numPr>
          <w:ilvl w:val="0"/>
          <w:numId w:val="5"/>
        </w:numPr>
        <w:spacing w:before="100" w:beforeAutospacing="1" w:after="100" w:afterAutospacing="1" w:line="240" w:lineRule="auto"/>
        <w:ind w:left="-567" w:right="-710" w:firstLine="0"/>
        <w:jc w:val="both"/>
        <w:rPr>
          <w:rFonts w:ascii="Verdana" w:eastAsia="Times New Roman" w:hAnsi="Verdana" w:cs="Times New Roman"/>
          <w:sz w:val="24"/>
          <w:szCs w:val="24"/>
          <w:lang w:eastAsia="es-ES"/>
        </w:rPr>
      </w:pPr>
      <w:r w:rsidRPr="00AF773A">
        <w:rPr>
          <w:rFonts w:ascii="Verdana" w:eastAsia="Times New Roman" w:hAnsi="Verdana" w:cs="Times New Roman"/>
          <w:sz w:val="24"/>
          <w:szCs w:val="24"/>
          <w:lang w:eastAsia="es-ES"/>
        </w:rPr>
        <w:t>Indica los sistemas públicos y privados de solidaridad y de lucha contra la pobreza, mendicidad, abandono, paro, etc. Comparte con el grupo los que conoces y con cuáles podrías colaborar.</w:t>
      </w:r>
    </w:p>
    <w:p w:rsidR="0056285C" w:rsidRPr="00AF773A" w:rsidRDefault="0056285C" w:rsidP="00AF773A">
      <w:pPr>
        <w:pStyle w:val="Prrafodelista"/>
        <w:numPr>
          <w:ilvl w:val="0"/>
          <w:numId w:val="5"/>
        </w:numPr>
        <w:spacing w:before="100" w:beforeAutospacing="1" w:after="100" w:afterAutospacing="1" w:line="240" w:lineRule="auto"/>
        <w:ind w:left="-567" w:right="-710" w:firstLine="0"/>
        <w:jc w:val="both"/>
        <w:rPr>
          <w:rFonts w:ascii="Verdana" w:eastAsia="Times New Roman" w:hAnsi="Verdana" w:cs="Times New Roman"/>
          <w:sz w:val="24"/>
          <w:szCs w:val="24"/>
          <w:lang w:eastAsia="es-ES"/>
        </w:rPr>
      </w:pPr>
      <w:r w:rsidRPr="00AF773A">
        <w:rPr>
          <w:rFonts w:ascii="Verdana" w:eastAsia="Times New Roman" w:hAnsi="Verdana" w:cs="Times New Roman"/>
          <w:sz w:val="24"/>
          <w:szCs w:val="24"/>
          <w:lang w:eastAsia="es-ES"/>
        </w:rPr>
        <w:t>La distribución de la riqueza, la política de procurar la igualdad de oportunidades y servicios públicos, etc., depende en gran parte de los ingresos públicos por impuestos. ¿Has pensado en la influencia que tiene un inadecuado cumplimiento tributario en la disminución de medios para luchar mejor contra la desigualdad y la pobreza?</w:t>
      </w:r>
    </w:p>
    <w:p w:rsidR="0056285C" w:rsidRPr="00FA665C" w:rsidRDefault="0056285C" w:rsidP="00AF773A">
      <w:pPr>
        <w:pStyle w:val="Prrafodelista"/>
        <w:numPr>
          <w:ilvl w:val="0"/>
          <w:numId w:val="5"/>
        </w:numPr>
        <w:spacing w:before="100" w:beforeAutospacing="1" w:after="100" w:afterAutospacing="1" w:line="240" w:lineRule="auto"/>
        <w:ind w:left="-567" w:right="-710" w:firstLine="0"/>
        <w:jc w:val="both"/>
        <w:rPr>
          <w:rFonts w:ascii="Verdana" w:hAnsi="Verdana"/>
          <w:sz w:val="24"/>
          <w:szCs w:val="24"/>
        </w:rPr>
      </w:pPr>
      <w:r w:rsidRPr="007822C8">
        <w:rPr>
          <w:rFonts w:ascii="Verdana" w:eastAsia="Times New Roman" w:hAnsi="Verdana" w:cs="Times New Roman"/>
          <w:sz w:val="24"/>
          <w:szCs w:val="24"/>
          <w:lang w:eastAsia="es-ES"/>
        </w:rPr>
        <w:t>Qué bienes superfluos consideras que podrías prescindir en beneficio o ayuda de otros</w:t>
      </w:r>
      <w:r w:rsidR="007822C8">
        <w:rPr>
          <w:rFonts w:ascii="Verdana" w:eastAsia="Times New Roman" w:hAnsi="Verdana" w:cs="Times New Roman"/>
          <w:sz w:val="24"/>
          <w:szCs w:val="24"/>
          <w:lang w:eastAsia="es-ES"/>
        </w:rPr>
        <w:t>.</w:t>
      </w:r>
    </w:p>
    <w:p w:rsidR="00FA665C" w:rsidRPr="007822C8" w:rsidRDefault="00FA665C" w:rsidP="00FA665C">
      <w:pPr>
        <w:pStyle w:val="Prrafodelista"/>
        <w:spacing w:before="100" w:beforeAutospacing="1" w:after="100" w:afterAutospacing="1" w:line="240" w:lineRule="auto"/>
        <w:ind w:left="-567" w:right="-710"/>
        <w:jc w:val="both"/>
        <w:rPr>
          <w:rFonts w:ascii="Verdana" w:hAnsi="Verdana"/>
          <w:sz w:val="24"/>
          <w:szCs w:val="24"/>
        </w:rPr>
      </w:pPr>
    </w:p>
    <w:p w:rsidR="0056285C" w:rsidRDefault="00323C58"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 xml:space="preserve">ESPIRITUALIDAD IGNACIANA: LA ORACIÓN.  </w:t>
      </w:r>
    </w:p>
    <w:p w:rsidR="0056285C" w:rsidRPr="00AF773A" w:rsidRDefault="0056285C" w:rsidP="00AF773A">
      <w:pPr>
        <w:pStyle w:val="Textoindependiente"/>
        <w:ind w:left="-567" w:right="-710"/>
        <w:rPr>
          <w:rFonts w:ascii="Verdana" w:hAnsi="Verdana"/>
          <w:b/>
          <w:sz w:val="24"/>
          <w:szCs w:val="24"/>
        </w:rPr>
      </w:pPr>
      <w:r w:rsidRPr="00AF773A">
        <w:rPr>
          <w:rFonts w:ascii="Verdana" w:hAnsi="Verdana"/>
          <w:b/>
          <w:sz w:val="24"/>
          <w:szCs w:val="24"/>
        </w:rPr>
        <w:t>6ª Reunión</w:t>
      </w:r>
      <w:r w:rsidRPr="007822C8">
        <w:rPr>
          <w:rFonts w:ascii="Verdana" w:hAnsi="Verdana"/>
          <w:b/>
          <w:sz w:val="24"/>
          <w:szCs w:val="24"/>
          <w:lang w:val="es-ES_tradnl"/>
        </w:rPr>
        <w:t>. Marzo</w:t>
      </w:r>
      <w:r w:rsidRPr="00AF773A">
        <w:rPr>
          <w:rFonts w:ascii="Verdana" w:hAnsi="Verdana"/>
          <w:b/>
          <w:sz w:val="24"/>
          <w:szCs w:val="24"/>
        </w:rPr>
        <w:t xml:space="preserve"> 2018</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r w:rsidRPr="00AF773A">
        <w:rPr>
          <w:rFonts w:ascii="Verdana" w:eastAsia="Times New Roman" w:hAnsi="Verdana"/>
          <w:szCs w:val="24"/>
        </w:rPr>
        <w:t xml:space="preserve">1) ¿En qué suele consistir mi oración? </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r w:rsidRPr="00AF773A">
        <w:rPr>
          <w:rFonts w:ascii="Verdana" w:eastAsia="Times New Roman" w:hAnsi="Verdana"/>
          <w:szCs w:val="24"/>
        </w:rPr>
        <w:t xml:space="preserve">2) Las lecturas, reflexiones y meditaciones de este mes ¿me han aclarado o enriquecido algo sobre el significado y el sentido de la oración en la vida cristiana?  </w:t>
      </w:r>
    </w:p>
    <w:p w:rsidR="0056285C" w:rsidRPr="00AF773A" w:rsidRDefault="0056285C" w:rsidP="00AF773A">
      <w:pPr>
        <w:pStyle w:val="Prrafodelista"/>
        <w:ind w:left="76" w:right="-710"/>
        <w:jc w:val="both"/>
        <w:rPr>
          <w:rFonts w:ascii="Verdana" w:hAnsi="Verdana"/>
          <w:sz w:val="24"/>
          <w:szCs w:val="24"/>
        </w:rPr>
      </w:pPr>
    </w:p>
    <w:p w:rsidR="0056285C" w:rsidRPr="00AF773A"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“VÉTE Y HAZ TÚ LO MISMO”  (PARÁBOLA DEL BUEN SAMARITANO) (Lucas 10, 29-37)</w:t>
      </w:r>
    </w:p>
    <w:p w:rsidR="0056285C"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“A MÍ ME LO HICÍSTEIS” (MATEO 25, 31-46)</w:t>
      </w:r>
    </w:p>
    <w:p w:rsidR="0056285C" w:rsidRPr="00AF773A" w:rsidRDefault="0056285C" w:rsidP="00AF773A">
      <w:pPr>
        <w:pStyle w:val="Textoindependiente"/>
        <w:ind w:left="-567" w:right="-710"/>
        <w:rPr>
          <w:rFonts w:ascii="Verdana" w:eastAsiaTheme="majorEastAsia" w:hAnsi="Verdana"/>
          <w:b/>
          <w:smallCaps/>
          <w:sz w:val="24"/>
          <w:szCs w:val="24"/>
        </w:rPr>
      </w:pPr>
      <w:r w:rsidRPr="00AF773A">
        <w:rPr>
          <w:rFonts w:ascii="Verdana" w:eastAsiaTheme="majorEastAsia" w:hAnsi="Verdana"/>
          <w:b/>
          <w:smallCaps/>
          <w:sz w:val="24"/>
          <w:szCs w:val="24"/>
        </w:rPr>
        <w:t xml:space="preserve">7ª </w:t>
      </w:r>
      <w:r w:rsidR="007822C8" w:rsidRPr="007822C8">
        <w:rPr>
          <w:rFonts w:ascii="Verdana" w:eastAsiaTheme="majorEastAsia" w:hAnsi="Verdana"/>
          <w:b/>
          <w:sz w:val="24"/>
          <w:szCs w:val="24"/>
          <w:lang w:val="es-ES"/>
        </w:rPr>
        <w:t>Reunió</w:t>
      </w:r>
      <w:r w:rsidR="00323C58" w:rsidRPr="007822C8">
        <w:rPr>
          <w:rFonts w:ascii="Verdana" w:eastAsiaTheme="majorEastAsia" w:hAnsi="Verdana"/>
          <w:b/>
          <w:sz w:val="24"/>
          <w:szCs w:val="24"/>
          <w:lang w:val="es-ES"/>
        </w:rPr>
        <w:t>n</w:t>
      </w:r>
      <w:r w:rsidRPr="007822C8">
        <w:rPr>
          <w:rFonts w:ascii="Verdana" w:eastAsiaTheme="majorEastAsia" w:hAnsi="Verdana"/>
          <w:b/>
          <w:sz w:val="24"/>
          <w:szCs w:val="24"/>
          <w:lang w:val="es-ES"/>
        </w:rPr>
        <w:t>.</w:t>
      </w:r>
      <w:r w:rsidRPr="00323C58">
        <w:rPr>
          <w:rFonts w:ascii="Verdana" w:eastAsiaTheme="majorEastAsia" w:hAnsi="Verdana"/>
          <w:b/>
          <w:sz w:val="24"/>
          <w:szCs w:val="24"/>
        </w:rPr>
        <w:t xml:space="preserve"> Abril 2018</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r w:rsidRPr="00AF773A">
        <w:rPr>
          <w:rFonts w:ascii="Verdana" w:eastAsia="Times New Roman" w:hAnsi="Verdana"/>
          <w:szCs w:val="24"/>
        </w:rPr>
        <w:t>1) ¿Quién es hoy mi prójimo?</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r w:rsidRPr="00AF773A">
        <w:rPr>
          <w:rFonts w:ascii="Verdana" w:eastAsia="Times New Roman" w:hAnsi="Verdana"/>
          <w:szCs w:val="24"/>
        </w:rPr>
        <w:t>2) ¿Me preocupo de que mi fe en Jesús me haga cada vez más sensible hacia los que sufren? ¿Me muevo a nivel teórico o voy dando algún paso concreto?</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p>
    <w:p w:rsidR="0056285C"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LOS JÓVENES: LA EDUCACIÓN Y LA FE</w:t>
      </w:r>
    </w:p>
    <w:p w:rsidR="0056285C" w:rsidRPr="00AF773A"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8ª Reunión. Mayo 2018</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r w:rsidRPr="00AF773A">
        <w:rPr>
          <w:rFonts w:ascii="Verdana" w:eastAsia="Times New Roman" w:hAnsi="Verdana"/>
          <w:szCs w:val="24"/>
        </w:rPr>
        <w:t>1.- Partiendo de situaciones humanas, ¿cómo podemos hacer que la fe sea más atractiva para los jóvenes?</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r w:rsidRPr="00AF773A">
        <w:rPr>
          <w:rFonts w:ascii="Verdana" w:eastAsia="Times New Roman" w:hAnsi="Verdana"/>
          <w:szCs w:val="24"/>
        </w:rPr>
        <w:t>2.- ¿Cómo podríamos acompañar a nuestros jóvenes a plantarse y responderse preguntas religiosas importantes para ellos?</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p>
    <w:p w:rsidR="0056285C" w:rsidRPr="00AF773A"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lastRenderedPageBreak/>
        <w:t>“AMAR</w:t>
      </w:r>
      <w:bookmarkStart w:id="0" w:name="_GoBack"/>
      <w:bookmarkEnd w:id="0"/>
      <w:r w:rsidRPr="00AF773A">
        <w:rPr>
          <w:rFonts w:ascii="Verdana" w:hAnsi="Verdana" w:cs="Tunga"/>
          <w:b/>
          <w:sz w:val="24"/>
          <w:szCs w:val="24"/>
          <w:lang w:val="es-ES_tradnl"/>
        </w:rPr>
        <w:t>ÁS A TU DIOS Y AL PRÓJIMO”</w:t>
      </w:r>
    </w:p>
    <w:p w:rsidR="0056285C" w:rsidRPr="00AF773A"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(Mc 12, 28-34)</w:t>
      </w:r>
    </w:p>
    <w:p w:rsidR="0056285C" w:rsidRPr="00AF773A"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“AMAD A VUESTROS ENEMIGOS”</w:t>
      </w:r>
    </w:p>
    <w:p w:rsidR="0056285C" w:rsidRPr="00AF773A" w:rsidRDefault="0056285C"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(Mt</w:t>
      </w:r>
      <w:r w:rsidR="007822C8" w:rsidRPr="00AF773A">
        <w:rPr>
          <w:rFonts w:ascii="Verdana" w:hAnsi="Verdana" w:cs="Tunga"/>
          <w:b/>
          <w:sz w:val="24"/>
          <w:szCs w:val="24"/>
          <w:lang w:val="es-ES_tradnl"/>
        </w:rPr>
        <w:t>, 5,38</w:t>
      </w:r>
      <w:r w:rsidRPr="00AF773A">
        <w:rPr>
          <w:rFonts w:ascii="Verdana" w:hAnsi="Verdana" w:cs="Tunga"/>
          <w:b/>
          <w:sz w:val="24"/>
          <w:szCs w:val="24"/>
          <w:lang w:val="es-ES_tradnl"/>
        </w:rPr>
        <w:t>-45)</w:t>
      </w:r>
    </w:p>
    <w:p w:rsidR="001A5CD0" w:rsidRPr="00AF773A" w:rsidRDefault="001A5CD0" w:rsidP="00AF773A">
      <w:pPr>
        <w:pStyle w:val="Textoindependiente"/>
        <w:ind w:left="-567" w:right="-710"/>
        <w:rPr>
          <w:rFonts w:ascii="Verdana" w:hAnsi="Verdana" w:cs="Tunga"/>
          <w:b/>
          <w:sz w:val="24"/>
          <w:szCs w:val="24"/>
          <w:lang w:val="es-ES_tradnl"/>
        </w:rPr>
      </w:pPr>
      <w:r w:rsidRPr="00AF773A">
        <w:rPr>
          <w:rFonts w:ascii="Verdana" w:hAnsi="Verdana" w:cs="Tunga"/>
          <w:b/>
          <w:sz w:val="24"/>
          <w:szCs w:val="24"/>
          <w:lang w:val="es-ES_tradnl"/>
        </w:rPr>
        <w:t>9ª Reunión. Comunidad Cristiana Ntra. Sra. del Recuerdo. Junio 2018</w:t>
      </w:r>
    </w:p>
    <w:p w:rsidR="001A5CD0" w:rsidRPr="00AF773A" w:rsidRDefault="001A5CD0" w:rsidP="00AF773A">
      <w:pPr>
        <w:spacing w:before="100" w:beforeAutospacing="1" w:after="100" w:afterAutospacing="1"/>
        <w:ind w:left="-567" w:right="-710"/>
        <w:jc w:val="both"/>
        <w:rPr>
          <w:rFonts w:ascii="Verdana" w:eastAsia="Times New Roman" w:hAnsi="Verdana"/>
          <w:szCs w:val="24"/>
        </w:rPr>
      </w:pPr>
      <w:r w:rsidRPr="00AF773A">
        <w:rPr>
          <w:rFonts w:ascii="Verdana" w:eastAsia="Times New Roman" w:hAnsi="Verdana"/>
          <w:szCs w:val="24"/>
        </w:rPr>
        <w:t>1) Hemos visto que el primer mandamiento de las Escrituras Jesús lo convierte en uno doble, el amor a Dios y el amor al hermano,  y que el Reino tiene que ver con la relación que tengamos entre todos nosotros. ¿Cómo entiendo esto? ¿Qué sentimientos provoca en mí?</w:t>
      </w:r>
    </w:p>
    <w:p w:rsidR="001A5CD0" w:rsidRPr="00AF773A" w:rsidRDefault="001A5CD0" w:rsidP="00AF773A">
      <w:pPr>
        <w:spacing w:before="100" w:beforeAutospacing="1" w:after="100" w:afterAutospacing="1"/>
        <w:ind w:left="-567" w:right="-710"/>
        <w:jc w:val="both"/>
        <w:rPr>
          <w:rFonts w:ascii="Verdana" w:eastAsia="Times New Roman" w:hAnsi="Verdana"/>
          <w:szCs w:val="24"/>
        </w:rPr>
      </w:pPr>
      <w:r w:rsidRPr="00AF773A">
        <w:rPr>
          <w:rFonts w:ascii="Verdana" w:eastAsia="Times New Roman" w:hAnsi="Verdana"/>
          <w:szCs w:val="24"/>
        </w:rPr>
        <w:t>2) En el segundo texto encontramos la respuesta de amor que Jesús nos propone en el encuentro con nuestros enemigos. Pero, cuando alguien me daña, ¿puedo dar la respuesta que Jesús nos indica?</w:t>
      </w:r>
      <w:r w:rsidR="00AF773A">
        <w:rPr>
          <w:rFonts w:ascii="Verdana" w:eastAsia="Times New Roman" w:hAnsi="Verdana"/>
          <w:szCs w:val="24"/>
        </w:rPr>
        <w:t>,</w:t>
      </w:r>
      <w:r w:rsidRPr="00AF773A">
        <w:rPr>
          <w:rFonts w:ascii="Verdana" w:eastAsia="Times New Roman" w:hAnsi="Verdana"/>
          <w:szCs w:val="24"/>
        </w:rPr>
        <w:t xml:space="preserve"> ¿qué dificultades encuentro?</w:t>
      </w:r>
    </w:p>
    <w:p w:rsidR="0056285C" w:rsidRPr="00AF773A" w:rsidRDefault="0056285C" w:rsidP="00AF773A">
      <w:pPr>
        <w:spacing w:before="100" w:beforeAutospacing="1" w:after="100" w:afterAutospacing="1"/>
        <w:ind w:left="-567" w:right="-710"/>
        <w:jc w:val="both"/>
        <w:rPr>
          <w:rFonts w:ascii="Verdana" w:eastAsia="Times New Roman" w:hAnsi="Verdana"/>
          <w:szCs w:val="24"/>
        </w:rPr>
      </w:pPr>
    </w:p>
    <w:sectPr w:rsidR="0056285C" w:rsidRPr="00AF773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89" w:rsidRDefault="00F04489" w:rsidP="0056285C">
      <w:r>
        <w:separator/>
      </w:r>
    </w:p>
  </w:endnote>
  <w:endnote w:type="continuationSeparator" w:id="0">
    <w:p w:rsidR="00F04489" w:rsidRDefault="00F04489" w:rsidP="0056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unga">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363531"/>
      <w:docPartObj>
        <w:docPartGallery w:val="Page Numbers (Bottom of Page)"/>
        <w:docPartUnique/>
      </w:docPartObj>
    </w:sdtPr>
    <w:sdtEndPr/>
    <w:sdtContent>
      <w:p w:rsidR="006D6492" w:rsidRDefault="006D6492">
        <w:pPr>
          <w:pStyle w:val="Piedepgina"/>
          <w:jc w:val="right"/>
        </w:pPr>
        <w:r>
          <w:fldChar w:fldCharType="begin"/>
        </w:r>
        <w:r>
          <w:instrText>PAGE   \* MERGEFORMAT</w:instrText>
        </w:r>
        <w:r>
          <w:fldChar w:fldCharType="separate"/>
        </w:r>
        <w:r w:rsidR="00FA665C" w:rsidRPr="00FA665C">
          <w:rPr>
            <w:noProof/>
            <w:lang w:val="es-ES"/>
          </w:rPr>
          <w:t>4</w:t>
        </w:r>
        <w:r>
          <w:fldChar w:fldCharType="end"/>
        </w:r>
      </w:p>
    </w:sdtContent>
  </w:sdt>
  <w:p w:rsidR="006D6492" w:rsidRDefault="006D64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89" w:rsidRDefault="00F04489" w:rsidP="0056285C">
      <w:r>
        <w:separator/>
      </w:r>
    </w:p>
  </w:footnote>
  <w:footnote w:type="continuationSeparator" w:id="0">
    <w:p w:rsidR="00F04489" w:rsidRDefault="00F04489" w:rsidP="00562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54A6E"/>
    <w:multiLevelType w:val="hybridMultilevel"/>
    <w:tmpl w:val="DE0AAD6C"/>
    <w:lvl w:ilvl="0" w:tplc="8D7423D0">
      <w:start w:val="1"/>
      <w:numFmt w:val="decimal"/>
      <w:lvlText w:val="%1."/>
      <w:lvlJc w:val="left"/>
      <w:pPr>
        <w:ind w:left="360" w:hanging="360"/>
      </w:pPr>
      <w:rPr>
        <w:rFonts w:ascii="Verdana" w:eastAsiaTheme="minorHAnsi" w:hAnsi="Verdana" w:cstheme="minorBidi"/>
      </w:rPr>
    </w:lvl>
    <w:lvl w:ilvl="1" w:tplc="8C92268C">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2002FC7"/>
    <w:multiLevelType w:val="hybridMultilevel"/>
    <w:tmpl w:val="24EE2B5E"/>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 w15:restartNumberingAfterBreak="0">
    <w:nsid w:val="24AD349C"/>
    <w:multiLevelType w:val="hybridMultilevel"/>
    <w:tmpl w:val="7A3230D8"/>
    <w:lvl w:ilvl="0" w:tplc="2E5A807A">
      <w:start w:val="2"/>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 w15:restartNumberingAfterBreak="0">
    <w:nsid w:val="40361F8A"/>
    <w:multiLevelType w:val="hybridMultilevel"/>
    <w:tmpl w:val="67A49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E04D38"/>
    <w:multiLevelType w:val="hybridMultilevel"/>
    <w:tmpl w:val="1EBEE4C0"/>
    <w:lvl w:ilvl="0" w:tplc="CF9AE6C8">
      <w:start w:val="1"/>
      <w:numFmt w:val="decimal"/>
      <w:lvlText w:val="%1."/>
      <w:lvlJc w:val="left"/>
      <w:pPr>
        <w:ind w:left="76" w:hanging="360"/>
      </w:pPr>
      <w:rPr>
        <w:rFonts w:hint="default"/>
        <w:b/>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51"/>
    <w:rsid w:val="00153E40"/>
    <w:rsid w:val="00160AB5"/>
    <w:rsid w:val="001A5CD0"/>
    <w:rsid w:val="00323C58"/>
    <w:rsid w:val="003C1651"/>
    <w:rsid w:val="004863A0"/>
    <w:rsid w:val="0056285C"/>
    <w:rsid w:val="006D6492"/>
    <w:rsid w:val="007822C8"/>
    <w:rsid w:val="00A576D5"/>
    <w:rsid w:val="00AF773A"/>
    <w:rsid w:val="00D048AC"/>
    <w:rsid w:val="00DE0B46"/>
    <w:rsid w:val="00E03D27"/>
    <w:rsid w:val="00E66F99"/>
    <w:rsid w:val="00F04489"/>
    <w:rsid w:val="00F9755C"/>
    <w:rsid w:val="00FA6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BC3A4-F08B-4B7C-ADB5-3D819091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651"/>
    <w:pPr>
      <w:jc w:val="left"/>
    </w:pPr>
    <w:rPr>
      <w:rFonts w:ascii="Times" w:eastAsia="Times" w:hAnsi="Times"/>
      <w:szCs w:val="20"/>
      <w:lang w:val="es-ES_tradnl" w:eastAsia="es-ES"/>
    </w:rPr>
  </w:style>
  <w:style w:type="paragraph" w:styleId="Ttulo1">
    <w:name w:val="heading 1"/>
    <w:basedOn w:val="Normal"/>
    <w:next w:val="Normal"/>
    <w:link w:val="Ttulo1Car"/>
    <w:uiPriority w:val="9"/>
    <w:qFormat/>
    <w:rsid w:val="003C1651"/>
    <w:pPr>
      <w:keepNext/>
      <w:keepLines/>
      <w:spacing w:before="240" w:beforeAutospacing="1" w:afterAutospacing="1"/>
      <w:jc w:val="both"/>
      <w:outlineLvl w:val="0"/>
    </w:pPr>
    <w:rPr>
      <w:rFonts w:ascii="Times New Roman" w:eastAsiaTheme="majorEastAsia" w:hAnsi="Times New Roman" w:cstheme="majorBidi"/>
      <w:smallCaps/>
      <w:szCs w:val="3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D048AC"/>
    <w:rPr>
      <w:i/>
      <w:iCs/>
      <w:color w:val="404040" w:themeColor="text1" w:themeTint="BF"/>
      <w:sz w:val="20"/>
    </w:rPr>
  </w:style>
  <w:style w:type="character" w:customStyle="1" w:styleId="CitaCar">
    <w:name w:val="Cita Car"/>
    <w:basedOn w:val="Fuentedeprrafopredeter"/>
    <w:link w:val="Cita"/>
    <w:uiPriority w:val="29"/>
    <w:rsid w:val="00D048AC"/>
    <w:rPr>
      <w:i/>
      <w:iCs/>
      <w:color w:val="404040" w:themeColor="text1" w:themeTint="BF"/>
      <w:sz w:val="20"/>
    </w:rPr>
  </w:style>
  <w:style w:type="paragraph" w:styleId="Textoindependiente">
    <w:name w:val="Body Text"/>
    <w:basedOn w:val="Normal"/>
    <w:link w:val="TextoindependienteCar"/>
    <w:semiHidden/>
    <w:rsid w:val="003C1651"/>
    <w:pPr>
      <w:widowControl w:val="0"/>
      <w:autoSpaceDE w:val="0"/>
      <w:autoSpaceDN w:val="0"/>
      <w:adjustRightInd w:val="0"/>
      <w:jc w:val="both"/>
    </w:pPr>
    <w:rPr>
      <w:rFonts w:eastAsia="Times New Roman"/>
      <w:sz w:val="32"/>
      <w:lang w:val="en-US"/>
    </w:rPr>
  </w:style>
  <w:style w:type="character" w:customStyle="1" w:styleId="TextoindependienteCar">
    <w:name w:val="Texto independiente Car"/>
    <w:basedOn w:val="Fuentedeprrafopredeter"/>
    <w:link w:val="Textoindependiente"/>
    <w:semiHidden/>
    <w:rsid w:val="003C1651"/>
    <w:rPr>
      <w:rFonts w:ascii="Times" w:eastAsia="Times New Roman" w:hAnsi="Times"/>
      <w:sz w:val="32"/>
      <w:szCs w:val="20"/>
      <w:lang w:val="en-US" w:eastAsia="es-ES"/>
    </w:rPr>
  </w:style>
  <w:style w:type="paragraph" w:styleId="Prrafodelista">
    <w:name w:val="List Paragraph"/>
    <w:basedOn w:val="Normal"/>
    <w:uiPriority w:val="34"/>
    <w:qFormat/>
    <w:rsid w:val="003C1651"/>
    <w:pPr>
      <w:spacing w:after="200" w:line="276" w:lineRule="auto"/>
      <w:ind w:left="720"/>
      <w:contextualSpacing/>
    </w:pPr>
    <w:rPr>
      <w:rFonts w:asciiTheme="minorHAnsi" w:eastAsiaTheme="minorHAnsi" w:hAnsiTheme="minorHAnsi" w:cstheme="minorBidi"/>
      <w:sz w:val="22"/>
      <w:szCs w:val="22"/>
      <w:lang w:val="es-ES" w:eastAsia="en-US"/>
    </w:rPr>
  </w:style>
  <w:style w:type="character" w:customStyle="1" w:styleId="Ttulo1Car">
    <w:name w:val="Título 1 Car"/>
    <w:basedOn w:val="Fuentedeprrafopredeter"/>
    <w:link w:val="Ttulo1"/>
    <w:uiPriority w:val="9"/>
    <w:rsid w:val="003C1651"/>
    <w:rPr>
      <w:rFonts w:eastAsiaTheme="majorEastAsia" w:cstheme="majorBidi"/>
      <w:smallCaps/>
      <w:szCs w:val="32"/>
    </w:rPr>
  </w:style>
  <w:style w:type="paragraph" w:styleId="Textonotapie">
    <w:name w:val="footnote text"/>
    <w:basedOn w:val="Normal"/>
    <w:link w:val="TextonotapieCar"/>
    <w:uiPriority w:val="99"/>
    <w:semiHidden/>
    <w:unhideWhenUsed/>
    <w:rsid w:val="0056285C"/>
    <w:rPr>
      <w:rFonts w:asciiTheme="minorHAnsi" w:eastAsiaTheme="minorHAnsi" w:hAnsiTheme="minorHAnsi" w:cstheme="minorBidi"/>
      <w:sz w:val="20"/>
      <w:lang w:val="es-ES" w:eastAsia="en-US"/>
    </w:rPr>
  </w:style>
  <w:style w:type="character" w:customStyle="1" w:styleId="TextonotapieCar">
    <w:name w:val="Texto nota pie Car"/>
    <w:basedOn w:val="Fuentedeprrafopredeter"/>
    <w:link w:val="Textonotapie"/>
    <w:uiPriority w:val="99"/>
    <w:semiHidden/>
    <w:rsid w:val="0056285C"/>
    <w:rPr>
      <w:rFonts w:asciiTheme="minorHAnsi" w:hAnsiTheme="minorHAnsi" w:cstheme="minorBidi"/>
      <w:sz w:val="20"/>
      <w:szCs w:val="20"/>
    </w:rPr>
  </w:style>
  <w:style w:type="character" w:styleId="Refdenotaalpie">
    <w:name w:val="footnote reference"/>
    <w:basedOn w:val="Fuentedeprrafopredeter"/>
    <w:uiPriority w:val="99"/>
    <w:semiHidden/>
    <w:unhideWhenUsed/>
    <w:rsid w:val="0056285C"/>
    <w:rPr>
      <w:vertAlign w:val="superscript"/>
    </w:rPr>
  </w:style>
  <w:style w:type="paragraph" w:customStyle="1" w:styleId="Standard">
    <w:name w:val="Standard"/>
    <w:rsid w:val="0056285C"/>
    <w:pPr>
      <w:widowControl w:val="0"/>
      <w:suppressAutoHyphens/>
      <w:autoSpaceDN w:val="0"/>
      <w:jc w:val="left"/>
      <w:textAlignment w:val="baseline"/>
    </w:pPr>
    <w:rPr>
      <w:rFonts w:eastAsia="SimSun" w:cs="Mangal"/>
      <w:kern w:val="3"/>
      <w:lang w:eastAsia="zh-CN" w:bidi="hi-IN"/>
    </w:rPr>
  </w:style>
  <w:style w:type="paragraph" w:styleId="Encabezado">
    <w:name w:val="header"/>
    <w:basedOn w:val="Normal"/>
    <w:link w:val="EncabezadoCar"/>
    <w:uiPriority w:val="99"/>
    <w:unhideWhenUsed/>
    <w:rsid w:val="006D6492"/>
    <w:pPr>
      <w:tabs>
        <w:tab w:val="center" w:pos="4252"/>
        <w:tab w:val="right" w:pos="8504"/>
      </w:tabs>
    </w:pPr>
  </w:style>
  <w:style w:type="character" w:customStyle="1" w:styleId="EncabezadoCar">
    <w:name w:val="Encabezado Car"/>
    <w:basedOn w:val="Fuentedeprrafopredeter"/>
    <w:link w:val="Encabezado"/>
    <w:uiPriority w:val="99"/>
    <w:rsid w:val="006D6492"/>
    <w:rPr>
      <w:rFonts w:ascii="Times" w:eastAsia="Times" w:hAnsi="Times"/>
      <w:szCs w:val="20"/>
      <w:lang w:val="es-ES_tradnl" w:eastAsia="es-ES"/>
    </w:rPr>
  </w:style>
  <w:style w:type="paragraph" w:styleId="Piedepgina">
    <w:name w:val="footer"/>
    <w:basedOn w:val="Normal"/>
    <w:link w:val="PiedepginaCar"/>
    <w:uiPriority w:val="99"/>
    <w:unhideWhenUsed/>
    <w:rsid w:val="006D6492"/>
    <w:pPr>
      <w:tabs>
        <w:tab w:val="center" w:pos="4252"/>
        <w:tab w:val="right" w:pos="8504"/>
      </w:tabs>
    </w:pPr>
  </w:style>
  <w:style w:type="character" w:customStyle="1" w:styleId="PiedepginaCar">
    <w:name w:val="Pie de página Car"/>
    <w:basedOn w:val="Fuentedeprrafopredeter"/>
    <w:link w:val="Piedepgina"/>
    <w:uiPriority w:val="99"/>
    <w:rsid w:val="006D6492"/>
    <w:rPr>
      <w:rFonts w:ascii="Times" w:eastAsia="Times" w:hAnsi="Times"/>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5561">
      <w:bodyDiv w:val="1"/>
      <w:marLeft w:val="0"/>
      <w:marRight w:val="0"/>
      <w:marTop w:val="0"/>
      <w:marBottom w:val="0"/>
      <w:divBdr>
        <w:top w:val="none" w:sz="0" w:space="0" w:color="auto"/>
        <w:left w:val="none" w:sz="0" w:space="0" w:color="auto"/>
        <w:bottom w:val="none" w:sz="0" w:space="0" w:color="auto"/>
        <w:right w:val="none" w:sz="0" w:space="0" w:color="auto"/>
      </w:divBdr>
      <w:divsChild>
        <w:div w:id="220291739">
          <w:marLeft w:val="0"/>
          <w:marRight w:val="0"/>
          <w:marTop w:val="0"/>
          <w:marBottom w:val="0"/>
          <w:divBdr>
            <w:top w:val="none" w:sz="0" w:space="0" w:color="auto"/>
            <w:left w:val="none" w:sz="0" w:space="0" w:color="auto"/>
            <w:bottom w:val="none" w:sz="0" w:space="0" w:color="auto"/>
            <w:right w:val="none" w:sz="0" w:space="0" w:color="auto"/>
          </w:divBdr>
          <w:divsChild>
            <w:div w:id="2034380590">
              <w:marLeft w:val="0"/>
              <w:marRight w:val="0"/>
              <w:marTop w:val="0"/>
              <w:marBottom w:val="0"/>
              <w:divBdr>
                <w:top w:val="none" w:sz="0" w:space="0" w:color="auto"/>
                <w:left w:val="none" w:sz="0" w:space="0" w:color="auto"/>
                <w:bottom w:val="none" w:sz="0" w:space="0" w:color="auto"/>
                <w:right w:val="none" w:sz="0" w:space="0" w:color="auto"/>
              </w:divBdr>
              <w:divsChild>
                <w:div w:id="1456873801">
                  <w:marLeft w:val="0"/>
                  <w:marRight w:val="0"/>
                  <w:marTop w:val="0"/>
                  <w:marBottom w:val="0"/>
                  <w:divBdr>
                    <w:top w:val="none" w:sz="0" w:space="0" w:color="auto"/>
                    <w:left w:val="none" w:sz="0" w:space="0" w:color="auto"/>
                    <w:bottom w:val="none" w:sz="0" w:space="0" w:color="auto"/>
                    <w:right w:val="none" w:sz="0" w:space="0" w:color="auto"/>
                  </w:divBdr>
                  <w:divsChild>
                    <w:div w:id="1496603226">
                      <w:marLeft w:val="0"/>
                      <w:marRight w:val="0"/>
                      <w:marTop w:val="0"/>
                      <w:marBottom w:val="0"/>
                      <w:divBdr>
                        <w:top w:val="none" w:sz="0" w:space="0" w:color="auto"/>
                        <w:left w:val="none" w:sz="0" w:space="0" w:color="auto"/>
                        <w:bottom w:val="none" w:sz="0" w:space="0" w:color="auto"/>
                        <w:right w:val="none" w:sz="0" w:space="0" w:color="auto"/>
                      </w:divBdr>
                      <w:divsChild>
                        <w:div w:id="465198806">
                          <w:marLeft w:val="0"/>
                          <w:marRight w:val="0"/>
                          <w:marTop w:val="0"/>
                          <w:marBottom w:val="0"/>
                          <w:divBdr>
                            <w:top w:val="none" w:sz="0" w:space="0" w:color="auto"/>
                            <w:left w:val="none" w:sz="0" w:space="0" w:color="auto"/>
                            <w:bottom w:val="none" w:sz="0" w:space="0" w:color="auto"/>
                            <w:right w:val="none" w:sz="0" w:space="0" w:color="auto"/>
                          </w:divBdr>
                          <w:divsChild>
                            <w:div w:id="465590963">
                              <w:marLeft w:val="0"/>
                              <w:marRight w:val="0"/>
                              <w:marTop w:val="0"/>
                              <w:marBottom w:val="0"/>
                              <w:divBdr>
                                <w:top w:val="none" w:sz="0" w:space="0" w:color="auto"/>
                                <w:left w:val="none" w:sz="0" w:space="0" w:color="auto"/>
                                <w:bottom w:val="none" w:sz="0" w:space="0" w:color="auto"/>
                                <w:right w:val="none" w:sz="0" w:space="0" w:color="auto"/>
                              </w:divBdr>
                              <w:divsChild>
                                <w:div w:id="686056089">
                                  <w:marLeft w:val="0"/>
                                  <w:marRight w:val="0"/>
                                  <w:marTop w:val="0"/>
                                  <w:marBottom w:val="0"/>
                                  <w:divBdr>
                                    <w:top w:val="none" w:sz="0" w:space="0" w:color="auto"/>
                                    <w:left w:val="none" w:sz="0" w:space="0" w:color="auto"/>
                                    <w:bottom w:val="none" w:sz="0" w:space="0" w:color="auto"/>
                                    <w:right w:val="none" w:sz="0" w:space="0" w:color="auto"/>
                                  </w:divBdr>
                                  <w:divsChild>
                                    <w:div w:id="1060439972">
                                      <w:marLeft w:val="0"/>
                                      <w:marRight w:val="0"/>
                                      <w:marTop w:val="0"/>
                                      <w:marBottom w:val="0"/>
                                      <w:divBdr>
                                        <w:top w:val="none" w:sz="0" w:space="0" w:color="auto"/>
                                        <w:left w:val="none" w:sz="0" w:space="0" w:color="auto"/>
                                        <w:bottom w:val="none" w:sz="0" w:space="0" w:color="auto"/>
                                        <w:right w:val="none" w:sz="0" w:space="0" w:color="auto"/>
                                      </w:divBdr>
                                      <w:divsChild>
                                        <w:div w:id="1629512529">
                                          <w:marLeft w:val="0"/>
                                          <w:marRight w:val="0"/>
                                          <w:marTop w:val="0"/>
                                          <w:marBottom w:val="0"/>
                                          <w:divBdr>
                                            <w:top w:val="none" w:sz="0" w:space="0" w:color="auto"/>
                                            <w:left w:val="none" w:sz="0" w:space="0" w:color="auto"/>
                                            <w:bottom w:val="none" w:sz="0" w:space="0" w:color="auto"/>
                                            <w:right w:val="none" w:sz="0" w:space="0" w:color="auto"/>
                                          </w:divBdr>
                                          <w:divsChild>
                                            <w:div w:id="674571843">
                                              <w:marLeft w:val="0"/>
                                              <w:marRight w:val="0"/>
                                              <w:marTop w:val="0"/>
                                              <w:marBottom w:val="0"/>
                                              <w:divBdr>
                                                <w:top w:val="none" w:sz="0" w:space="0" w:color="auto"/>
                                                <w:left w:val="none" w:sz="0" w:space="0" w:color="auto"/>
                                                <w:bottom w:val="none" w:sz="0" w:space="0" w:color="auto"/>
                                                <w:right w:val="none" w:sz="0" w:space="0" w:color="auto"/>
                                              </w:divBdr>
                                              <w:divsChild>
                                                <w:div w:id="7228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5414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 Anchía Bustío</dc:creator>
  <cp:keywords/>
  <dc:description/>
  <cp:lastModifiedBy>Olimpia Anchía Bustío</cp:lastModifiedBy>
  <cp:revision>2</cp:revision>
  <dcterms:created xsi:type="dcterms:W3CDTF">2018-05-07T07:43:00Z</dcterms:created>
  <dcterms:modified xsi:type="dcterms:W3CDTF">2018-05-07T07:43:00Z</dcterms:modified>
</cp:coreProperties>
</file>